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C0D1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F33FDF7" wp14:editId="08A2F255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40563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3C6FA3A5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21E5D460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09111BC7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635DE8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F168B76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F10337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4F15042F" w14:textId="77777777" w:rsidR="00724284" w:rsidRPr="00702B87" w:rsidRDefault="00724284" w:rsidP="007242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4E698B" w14:textId="4170929A" w:rsidR="00724284" w:rsidRPr="00702B87" w:rsidRDefault="00724284" w:rsidP="0072428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47</w:t>
      </w:r>
    </w:p>
    <w:p w14:paraId="50F3D534" w14:textId="77777777" w:rsidR="00885077" w:rsidRPr="009F41C2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9F41C2" w14:paraId="65AEBDED" w14:textId="77777777" w:rsidTr="00BF1359">
        <w:tc>
          <w:tcPr>
            <w:tcW w:w="5637" w:type="dxa"/>
          </w:tcPr>
          <w:p w14:paraId="3546F972" w14:textId="77777777" w:rsidR="00885077" w:rsidRPr="009F41C2" w:rsidRDefault="00C02FD3" w:rsidP="00E3078E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E3078E"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Надроссянського</w:t>
            </w:r>
            <w:r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E3078E"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Лесика В. Й.</w:t>
            </w:r>
            <w:r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7EDC54D0" w14:textId="77777777" w:rsidR="00885077" w:rsidRPr="009F41C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7BB90B6E" w14:textId="77777777" w:rsidR="00CC6E48" w:rsidRPr="009F41C2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1C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4F86F1B" w14:textId="33E5218D" w:rsidR="00D80EDE" w:rsidRPr="009F41C2" w:rsidRDefault="00D80EDE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9F41C2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E3078E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Надроссянського</w:t>
      </w:r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E3078E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Лесика В. Й.</w:t>
      </w:r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49CB00E7" w14:textId="77777777" w:rsidR="00D80EDE" w:rsidRPr="009F41C2" w:rsidRDefault="00D80EDE" w:rsidP="00D80E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BEE6A33" w14:textId="77777777" w:rsidR="00D80EDE" w:rsidRPr="009F41C2" w:rsidRDefault="00D80EDE" w:rsidP="00D80E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46CD68E" w14:textId="77777777" w:rsidR="00D80EDE" w:rsidRPr="009F41C2" w:rsidRDefault="00D80EDE" w:rsidP="00D80E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E6FEFFB" w14:textId="77777777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E3078E"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Надроссянського</w:t>
      </w:r>
      <w:r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E3078E"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Лесика Валентина Йосиповича</w:t>
      </w:r>
      <w:r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0A20E1A6" w14:textId="77777777" w:rsidR="00467715" w:rsidRPr="00467715" w:rsidRDefault="00467715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566DB0" w14:textId="77777777" w:rsidR="00C02FD3" w:rsidRPr="009F41C2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17573F6" w14:textId="77777777" w:rsidR="00467715" w:rsidRPr="009F41C2" w:rsidRDefault="00467715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00A4DD6A" w14:textId="77777777" w:rsidR="0084055D" w:rsidRPr="009F41C2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9F41C2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9F41C2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9F41C2" w14:paraId="122BAAB9" w14:textId="77777777" w:rsidTr="00D95F55">
        <w:tc>
          <w:tcPr>
            <w:tcW w:w="5211" w:type="dxa"/>
          </w:tcPr>
          <w:p w14:paraId="4FCEE820" w14:textId="77777777" w:rsidR="00D95F55" w:rsidRPr="009F41C2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4FABEB71" w14:textId="77777777" w:rsidR="00D95F55" w:rsidRPr="009F41C2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11742EDC" w14:textId="05682650" w:rsidR="00D95F55" w:rsidRPr="009F41C2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72428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31367B79" w14:textId="3606D6CF" w:rsidR="00D95F55" w:rsidRPr="009F41C2" w:rsidRDefault="00724284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9F41C2"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347</w:t>
            </w:r>
          </w:p>
        </w:tc>
      </w:tr>
    </w:tbl>
    <w:p w14:paraId="304145E9" w14:textId="77777777" w:rsidR="00885077" w:rsidRPr="009F41C2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5323D927" w14:textId="77777777" w:rsidR="0084055D" w:rsidRPr="009F41C2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E3078E"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Надроссянського</w:t>
      </w:r>
      <w:r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E3078E"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Лесика В. Й.</w:t>
      </w:r>
      <w:r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214EA162" w14:textId="77777777" w:rsidR="0084055D" w:rsidRPr="009F41C2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0E547881" w14:textId="1C1C8AD8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Лесик  Валентин, староста Надроссянського старостинського округу Погребищенської міської ради, звітую про результати своєї діяльності за 2025 рік.</w:t>
      </w:r>
    </w:p>
    <w:p w14:paraId="599FAEA6" w14:textId="3E4576C9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своїй роботі керувався законодавчими актами України, виконував доручення Погребищенської міської ради, її виконавчого комітету та міського голови, забезпечував надання необхідної інформації та виконував інші повноваження, передбачені чинним законодавством.</w:t>
      </w:r>
    </w:p>
    <w:p w14:paraId="5DFC0293" w14:textId="2BA4E6B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Як член виконавчого комітету Погребищенської міської ради брав участь у його засіданнях, представляючи інтереси жителів Надроссянського старостинського округу. Постійно здійснював прийом громадян.</w:t>
      </w:r>
    </w:p>
    <w:p w14:paraId="27FBAD4D" w14:textId="7033D71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D342C06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Загальна характеристика старостинського округу</w:t>
      </w:r>
    </w:p>
    <w:p w14:paraId="5589E634" w14:textId="25A2194A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До складу Надроссянського старостинського округу входять два населені пункти:</w:t>
      </w:r>
    </w:p>
    <w:p w14:paraId="265134D4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село Булаї та село Надросся.</w:t>
      </w:r>
    </w:p>
    <w:p w14:paraId="6E4205A2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Кількість населення:</w:t>
      </w:r>
    </w:p>
    <w:p w14:paraId="75DF16ED" w14:textId="78CC72AA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с. Булаї — 226 осіб;</w:t>
      </w:r>
    </w:p>
    <w:p w14:paraId="0A7F84B4" w14:textId="664526C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с.</w:t>
      </w:r>
      <w:r w:rsidR="00EB26FB">
        <w:rPr>
          <w:color w:val="000000"/>
          <w:sz w:val="28"/>
          <w:szCs w:val="28"/>
          <w:lang w:val="uk-UA"/>
        </w:rPr>
        <w:t xml:space="preserve"> </w:t>
      </w:r>
      <w:r w:rsidRPr="00467715">
        <w:rPr>
          <w:color w:val="000000"/>
          <w:sz w:val="28"/>
          <w:szCs w:val="28"/>
          <w:lang w:val="uk-UA"/>
        </w:rPr>
        <w:t>Надросся — 227 осіб.</w:t>
      </w:r>
    </w:p>
    <w:p w14:paraId="3867D0B4" w14:textId="26A46202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Станом на 01 січня 2026 року чисельність наявного населення становить  453 ос</w:t>
      </w:r>
      <w:r w:rsidR="00C503D7">
        <w:rPr>
          <w:color w:val="000000"/>
          <w:sz w:val="28"/>
          <w:szCs w:val="28"/>
          <w:lang w:val="uk-UA"/>
        </w:rPr>
        <w:t>оби</w:t>
      </w:r>
      <w:r w:rsidRPr="00467715">
        <w:rPr>
          <w:color w:val="000000"/>
          <w:sz w:val="28"/>
          <w:szCs w:val="28"/>
          <w:lang w:val="uk-UA"/>
        </w:rPr>
        <w:t>, з них:</w:t>
      </w:r>
    </w:p>
    <w:p w14:paraId="01BE5F7D" w14:textId="0CCE5740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дошкільного віку — 5 осіб;</w:t>
      </w:r>
    </w:p>
    <w:p w14:paraId="7F61E691" w14:textId="46B6015C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шкільного віку — 67 ос</w:t>
      </w:r>
      <w:r w:rsidR="00C503D7">
        <w:rPr>
          <w:color w:val="000000"/>
          <w:sz w:val="28"/>
          <w:szCs w:val="28"/>
          <w:lang w:val="uk-UA"/>
        </w:rPr>
        <w:t>іб</w:t>
      </w:r>
      <w:r w:rsidRPr="00467715">
        <w:rPr>
          <w:color w:val="000000"/>
          <w:sz w:val="28"/>
          <w:szCs w:val="28"/>
          <w:lang w:val="uk-UA"/>
        </w:rPr>
        <w:t>;</w:t>
      </w:r>
    </w:p>
    <w:p w14:paraId="69D756AA" w14:textId="72BC0FB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працездатного населення — 295 ос</w:t>
      </w:r>
      <w:r w:rsidR="00C503D7">
        <w:rPr>
          <w:color w:val="000000"/>
          <w:sz w:val="28"/>
          <w:szCs w:val="28"/>
          <w:lang w:val="uk-UA"/>
        </w:rPr>
        <w:t>іб</w:t>
      </w:r>
      <w:r w:rsidRPr="00467715">
        <w:rPr>
          <w:color w:val="000000"/>
          <w:sz w:val="28"/>
          <w:szCs w:val="28"/>
          <w:lang w:val="uk-UA"/>
        </w:rPr>
        <w:t>;</w:t>
      </w:r>
    </w:p>
    <w:p w14:paraId="0524B09F" w14:textId="7AFA8F45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пенсіонери — 108 ос</w:t>
      </w:r>
      <w:r w:rsidR="00C503D7">
        <w:rPr>
          <w:color w:val="000000"/>
          <w:sz w:val="28"/>
          <w:szCs w:val="28"/>
          <w:lang w:val="uk-UA"/>
        </w:rPr>
        <w:t>іб</w:t>
      </w:r>
      <w:r w:rsidRPr="00467715">
        <w:rPr>
          <w:color w:val="000000"/>
          <w:sz w:val="28"/>
          <w:szCs w:val="28"/>
          <w:lang w:val="uk-UA"/>
        </w:rPr>
        <w:t>;</w:t>
      </w:r>
    </w:p>
    <w:p w14:paraId="6B9876B6" w14:textId="3CC1B91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внутрішньо переміщені особи — 5 осіб;</w:t>
      </w:r>
    </w:p>
    <w:p w14:paraId="530F11BD" w14:textId="69DCE9FC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без реєстрації — 27 осіб.</w:t>
      </w:r>
    </w:p>
    <w:p w14:paraId="04284F9D" w14:textId="5267603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982E63F" w14:textId="1D07D75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Міграційний рух населення станом на 01</w:t>
      </w:r>
      <w:r w:rsidR="00C503D7">
        <w:rPr>
          <w:b/>
          <w:bCs/>
          <w:color w:val="000000"/>
          <w:sz w:val="28"/>
          <w:szCs w:val="28"/>
          <w:lang w:val="uk-UA"/>
        </w:rPr>
        <w:t xml:space="preserve"> січня </w:t>
      </w:r>
      <w:r w:rsidRPr="00467715">
        <w:rPr>
          <w:b/>
          <w:bCs/>
          <w:color w:val="000000"/>
          <w:sz w:val="28"/>
          <w:szCs w:val="28"/>
          <w:lang w:val="uk-UA"/>
        </w:rPr>
        <w:t>2026 року:</w:t>
      </w:r>
    </w:p>
    <w:p w14:paraId="0209A057" w14:textId="704749D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прибуло — 5 осіб</w:t>
      </w:r>
      <w:r w:rsidR="00C503D7">
        <w:rPr>
          <w:color w:val="000000"/>
          <w:sz w:val="28"/>
          <w:szCs w:val="28"/>
          <w:lang w:val="uk-UA"/>
        </w:rPr>
        <w:t>;</w:t>
      </w:r>
    </w:p>
    <w:p w14:paraId="4658D37E" w14:textId="144E576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вибуло — 3 особи</w:t>
      </w:r>
      <w:r w:rsidR="00C503D7">
        <w:rPr>
          <w:color w:val="000000"/>
          <w:sz w:val="28"/>
          <w:szCs w:val="28"/>
          <w:lang w:val="uk-UA"/>
        </w:rPr>
        <w:t>;</w:t>
      </w:r>
    </w:p>
    <w:p w14:paraId="58B650DB" w14:textId="7E90CCC4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народилося — немає</w:t>
      </w:r>
      <w:r w:rsidR="00C503D7">
        <w:rPr>
          <w:color w:val="000000"/>
          <w:sz w:val="28"/>
          <w:szCs w:val="28"/>
          <w:lang w:val="uk-UA"/>
        </w:rPr>
        <w:t>;</w:t>
      </w:r>
    </w:p>
    <w:p w14:paraId="6548C85C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померло — 11 осіб.</w:t>
      </w:r>
    </w:p>
    <w:p w14:paraId="62F98D0B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lastRenderedPageBreak/>
        <w:t>Соціальний захист населення</w:t>
      </w:r>
    </w:p>
    <w:p w14:paraId="3E8CE1CF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На території старостинського округу проживають:</w:t>
      </w:r>
    </w:p>
    <w:p w14:paraId="3DBF9140" w14:textId="305A774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 xml:space="preserve">10 багатодітних сімей, у яких виховується 36 дітей </w:t>
      </w:r>
    </w:p>
    <w:p w14:paraId="79340FED" w14:textId="223C56E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12 учасників бойових дій;</w:t>
      </w:r>
    </w:p>
    <w:p w14:paraId="5D53E278" w14:textId="49AEAD4B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3 особи з інвалідністю внаслідок війни;</w:t>
      </w:r>
    </w:p>
    <w:p w14:paraId="7623FAAB" w14:textId="0F5F8F2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BE389A1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Соціальна інфраструктура</w:t>
      </w:r>
    </w:p>
    <w:p w14:paraId="789EA2AA" w14:textId="026E51D2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Для забезпечення культурного та духовного розвитку населення на території округу функціонують:</w:t>
      </w:r>
    </w:p>
    <w:p w14:paraId="78D356BB" w14:textId="6AC53F48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Булаївська гімназія, сільський клуб, сільська бібліотека, пересувне відділення поштового зв’язку, фельдшерський пункт.</w:t>
      </w:r>
    </w:p>
    <w:p w14:paraId="5EB33141" w14:textId="2C19A80A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B75650E" w14:textId="0F9754F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селі Булаї діє молитовний дім та в с.</w:t>
      </w:r>
      <w:r>
        <w:rPr>
          <w:color w:val="000000"/>
          <w:sz w:val="28"/>
          <w:szCs w:val="28"/>
          <w:lang w:val="uk-UA"/>
        </w:rPr>
        <w:t xml:space="preserve"> </w:t>
      </w:r>
      <w:r w:rsidRPr="00467715">
        <w:rPr>
          <w:color w:val="000000"/>
          <w:sz w:val="28"/>
          <w:szCs w:val="28"/>
          <w:lang w:val="uk-UA"/>
        </w:rPr>
        <w:t xml:space="preserve">Надросся дві православні  церкви. </w:t>
      </w:r>
      <w:r w:rsidR="00C503D7">
        <w:rPr>
          <w:color w:val="000000"/>
          <w:sz w:val="28"/>
          <w:szCs w:val="28"/>
          <w:lang w:val="uk-UA"/>
        </w:rPr>
        <w:t>На території старостинського округу</w:t>
      </w:r>
      <w:r w:rsidRPr="00467715">
        <w:rPr>
          <w:color w:val="000000"/>
          <w:sz w:val="28"/>
          <w:szCs w:val="28"/>
          <w:lang w:val="uk-UA"/>
        </w:rPr>
        <w:t xml:space="preserve"> працюють три магазини, що забезпечують населення продовольчими та промисловими товарами. Території біля установ</w:t>
      </w:r>
      <w:r>
        <w:rPr>
          <w:color w:val="000000"/>
          <w:sz w:val="28"/>
          <w:szCs w:val="28"/>
          <w:lang w:val="uk-UA"/>
        </w:rPr>
        <w:t xml:space="preserve"> </w:t>
      </w:r>
      <w:r w:rsidRPr="00467715">
        <w:rPr>
          <w:color w:val="000000"/>
          <w:sz w:val="28"/>
          <w:szCs w:val="28"/>
          <w:lang w:val="uk-UA"/>
        </w:rPr>
        <w:t>утримуються в належному санітарному стані.</w:t>
      </w:r>
    </w:p>
    <w:p w14:paraId="01B286C8" w14:textId="3750242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38E95F14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Робота зі зверненнями громадян</w:t>
      </w:r>
    </w:p>
    <w:p w14:paraId="241CCF5C" w14:textId="58CB132D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7348D4FB" w14:textId="3D4B433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Здійснювався контроль за перевезенням населення старостату та пільгових категорій громадян на приміському автобусному маршруті загального користування.</w:t>
      </w:r>
    </w:p>
    <w:p w14:paraId="4C1FA057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Ведеться облік, зберігання та оновлення погосподарських книг.</w:t>
      </w:r>
    </w:p>
    <w:p w14:paraId="7456F4E8" w14:textId="0B5FAB9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6FE572D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Підтримка Збройних Сил України</w:t>
      </w:r>
    </w:p>
    <w:p w14:paraId="45B2957D" w14:textId="67C86A6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 xml:space="preserve">Жителі сіл Надросся та Булаї протягом минулого року активно долучалися до збору коштів і продуктів для потреб військовослужбовців. </w:t>
      </w:r>
    </w:p>
    <w:p w14:paraId="6F1DC72E" w14:textId="52AB1A20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46F29B1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Адміністративні та нотаріальні дії</w:t>
      </w:r>
    </w:p>
    <w:p w14:paraId="584298AD" w14:textId="6EA6083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старостинському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0DE7FA58" w14:textId="729746A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77BBF1D" w14:textId="7EF199C5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роботі старости допомагає діловод Горобець Людмила Філаретівна.</w:t>
      </w:r>
    </w:p>
    <w:p w14:paraId="015F7768" w14:textId="307E78EB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6748947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2025 році видано:</w:t>
      </w:r>
    </w:p>
    <w:p w14:paraId="7FC340FB" w14:textId="263F7CD8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довідок різного характеру — 100;</w:t>
      </w:r>
    </w:p>
    <w:p w14:paraId="00A0E0D6" w14:textId="1A43277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зареєстровано нотаріальних дій — 84;</w:t>
      </w:r>
    </w:p>
    <w:p w14:paraId="36DE2AC3" w14:textId="783F57B4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оформлено субсидій — 24 справ;</w:t>
      </w:r>
    </w:p>
    <w:p w14:paraId="041B5D73" w14:textId="7ADDBC42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оформлено допомогу малозабезпеченим сім’ям — 13 справ;</w:t>
      </w:r>
    </w:p>
    <w:p w14:paraId="28DCC538" w14:textId="49157B64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видано квитанцій на сплату земельного податку — 272</w:t>
      </w:r>
    </w:p>
    <w:p w14:paraId="3886B0EA" w14:textId="0EA7FDA4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оформлено пільг — 21 справ</w:t>
      </w:r>
      <w:r w:rsidR="00C503D7">
        <w:rPr>
          <w:color w:val="000000"/>
          <w:sz w:val="28"/>
          <w:szCs w:val="28"/>
          <w:lang w:val="uk-UA"/>
        </w:rPr>
        <w:t>а</w:t>
      </w:r>
      <w:r w:rsidRPr="00467715">
        <w:rPr>
          <w:color w:val="000000"/>
          <w:sz w:val="28"/>
          <w:szCs w:val="28"/>
          <w:lang w:val="uk-UA"/>
        </w:rPr>
        <w:t>;</w:t>
      </w:r>
    </w:p>
    <w:p w14:paraId="3694CFF3" w14:textId="6180F68B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lastRenderedPageBreak/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05FA6D9B" w14:textId="2B7F2E81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34B7BFE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Благоустрій та розвиток території</w:t>
      </w:r>
    </w:p>
    <w:p w14:paraId="13FF3596" w14:textId="5DBA43D5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2025 році відповідно до Програми соціально-економічного розвитку проводилися заходи з благоустрою території, обкошення трав, вирубки сухих чагарників, ремонту та фарбування автобусної зупинки, благоустрою пам’ятних знаків.</w:t>
      </w:r>
    </w:p>
    <w:p w14:paraId="40B78812" w14:textId="52E5631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Здійснювався вивіз сміття, підтримувався порядок на сміттєзвалищі.</w:t>
      </w:r>
    </w:p>
    <w:p w14:paraId="5BEBE671" w14:textId="14B96A5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Протягом року проводились прибирання територій населених пунктів. Пальне для скошення трав надавалося міською радою.</w:t>
      </w:r>
    </w:p>
    <w:p w14:paraId="03F456F8" w14:textId="6CFB86E8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FB91A5F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Заплановані заходи на 2026 рік</w:t>
      </w:r>
    </w:p>
    <w:p w14:paraId="0B3583C9" w14:textId="722B26AE" w:rsidR="00467715" w:rsidRPr="00467715" w:rsidRDefault="00C503D7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467715" w:rsidRPr="00467715">
        <w:rPr>
          <w:color w:val="000000"/>
          <w:sz w:val="28"/>
          <w:szCs w:val="28"/>
          <w:lang w:val="uk-UA"/>
        </w:rPr>
        <w:t xml:space="preserve">ремонт покрівлі </w:t>
      </w:r>
      <w:r>
        <w:rPr>
          <w:color w:val="000000"/>
          <w:sz w:val="28"/>
          <w:szCs w:val="28"/>
          <w:lang w:val="uk-UA"/>
        </w:rPr>
        <w:t>сільського будинку культури</w:t>
      </w:r>
      <w:r w:rsidR="00467715" w:rsidRPr="00467715">
        <w:rPr>
          <w:color w:val="000000"/>
          <w:sz w:val="28"/>
          <w:szCs w:val="28"/>
          <w:lang w:val="uk-UA"/>
        </w:rPr>
        <w:t xml:space="preserve"> та паркану </w:t>
      </w:r>
      <w:r>
        <w:rPr>
          <w:color w:val="000000"/>
          <w:sz w:val="28"/>
          <w:szCs w:val="28"/>
          <w:lang w:val="uk-UA"/>
        </w:rPr>
        <w:t>на його території</w:t>
      </w:r>
      <w:r w:rsidR="00467715" w:rsidRPr="00467715">
        <w:rPr>
          <w:color w:val="000000"/>
          <w:sz w:val="28"/>
          <w:szCs w:val="28"/>
          <w:lang w:val="uk-UA"/>
        </w:rPr>
        <w:t>;</w:t>
      </w:r>
    </w:p>
    <w:p w14:paraId="1F0D5E42" w14:textId="00E2145B" w:rsidR="00467715" w:rsidRDefault="00C503D7" w:rsidP="00467715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467715" w:rsidRPr="00467715">
        <w:rPr>
          <w:color w:val="000000"/>
          <w:sz w:val="28"/>
          <w:szCs w:val="28"/>
          <w:lang w:val="uk-UA"/>
        </w:rPr>
        <w:t>поточний ремонт вуличних доріг.</w:t>
      </w:r>
    </w:p>
    <w:p w14:paraId="0CDFF2C6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4D184AA" w14:textId="4950DFE2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Висловлюю щиру вдячність військовослужбовцям Збройних Сил України, жителям сіл Надросся та Булаї, керівництву громади за довіру, підтримку та співпрацю. Спільними зусиллями робимо наші села чистими, охайними та згуртованими.</w:t>
      </w:r>
    </w:p>
    <w:p w14:paraId="5260F694" w14:textId="77777777" w:rsidR="0084055D" w:rsidRPr="009F41C2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E06082" w14:textId="77777777" w:rsidR="0084055D" w:rsidRPr="009F41C2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345C6" w14:textId="77777777" w:rsidR="0084055D" w:rsidRPr="009F41C2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E3078E"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Надроссянського</w:t>
      </w:r>
      <w:r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7F8A229" w14:textId="77777777" w:rsidR="0084055D" w:rsidRPr="009F41C2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E3078E"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 ЛЕСИК</w:t>
      </w:r>
    </w:p>
    <w:sectPr w:rsidR="0084055D" w:rsidRPr="009F41C2" w:rsidSect="004677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15636">
    <w:abstractNumId w:val="1"/>
  </w:num>
  <w:num w:numId="2" w16cid:durableId="483085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80B23"/>
    <w:rsid w:val="000B3052"/>
    <w:rsid w:val="000D7970"/>
    <w:rsid w:val="000E1F83"/>
    <w:rsid w:val="000F706C"/>
    <w:rsid w:val="00150B34"/>
    <w:rsid w:val="00160CF5"/>
    <w:rsid w:val="001C5425"/>
    <w:rsid w:val="00215766"/>
    <w:rsid w:val="00254E03"/>
    <w:rsid w:val="003625B5"/>
    <w:rsid w:val="003A1305"/>
    <w:rsid w:val="004064B1"/>
    <w:rsid w:val="00414D68"/>
    <w:rsid w:val="004302CA"/>
    <w:rsid w:val="004304B6"/>
    <w:rsid w:val="00440C16"/>
    <w:rsid w:val="00467715"/>
    <w:rsid w:val="00481DF8"/>
    <w:rsid w:val="004A11D6"/>
    <w:rsid w:val="004A156F"/>
    <w:rsid w:val="004B0998"/>
    <w:rsid w:val="004B5A85"/>
    <w:rsid w:val="004C407C"/>
    <w:rsid w:val="004E22DC"/>
    <w:rsid w:val="005208C4"/>
    <w:rsid w:val="00526C65"/>
    <w:rsid w:val="0056198E"/>
    <w:rsid w:val="005B0E74"/>
    <w:rsid w:val="00630B3E"/>
    <w:rsid w:val="0063282A"/>
    <w:rsid w:val="0067439C"/>
    <w:rsid w:val="00682954"/>
    <w:rsid w:val="00687A98"/>
    <w:rsid w:val="00724284"/>
    <w:rsid w:val="007276BA"/>
    <w:rsid w:val="0075444A"/>
    <w:rsid w:val="00765EF5"/>
    <w:rsid w:val="00771B51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91209B"/>
    <w:rsid w:val="009259B7"/>
    <w:rsid w:val="009C4A29"/>
    <w:rsid w:val="009D2898"/>
    <w:rsid w:val="009F41C2"/>
    <w:rsid w:val="00A1509D"/>
    <w:rsid w:val="00A2293B"/>
    <w:rsid w:val="00A93621"/>
    <w:rsid w:val="00AC0318"/>
    <w:rsid w:val="00B53064"/>
    <w:rsid w:val="00B86C6E"/>
    <w:rsid w:val="00BB79EA"/>
    <w:rsid w:val="00BF1359"/>
    <w:rsid w:val="00C02FD3"/>
    <w:rsid w:val="00C0493C"/>
    <w:rsid w:val="00C503D7"/>
    <w:rsid w:val="00C64A16"/>
    <w:rsid w:val="00CC5174"/>
    <w:rsid w:val="00CC68B9"/>
    <w:rsid w:val="00CC6E48"/>
    <w:rsid w:val="00D57067"/>
    <w:rsid w:val="00D7083E"/>
    <w:rsid w:val="00D80EDE"/>
    <w:rsid w:val="00D812BD"/>
    <w:rsid w:val="00D841BD"/>
    <w:rsid w:val="00D84CEC"/>
    <w:rsid w:val="00D95F55"/>
    <w:rsid w:val="00DB73D9"/>
    <w:rsid w:val="00E00C31"/>
    <w:rsid w:val="00E3078E"/>
    <w:rsid w:val="00E90387"/>
    <w:rsid w:val="00E90BB5"/>
    <w:rsid w:val="00EB26FB"/>
    <w:rsid w:val="00EF4E85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9A667"/>
  <w15:docId w15:val="{D10A87AC-8C76-4190-B6C6-BA4E481B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D1DA-5832-4575-8084-7691AA9E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4268</Words>
  <Characters>2433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2026-04-17T06:21:00Z</dcterms:created>
  <dcterms:modified xsi:type="dcterms:W3CDTF">2026-05-01T06:31:00Z</dcterms:modified>
</cp:coreProperties>
</file>